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BE" w:rsidRPr="00C9260F" w:rsidRDefault="00A331B7" w:rsidP="00C9260F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Проведена оценка эффективности реализации муниципальной программы </w:t>
      </w:r>
      <w:r w:rsidR="00C9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9260F" w:rsidRPr="00C9260F">
        <w:rPr>
          <w:rFonts w:ascii="Times New Roman" w:hAnsi="Times New Roman" w:cs="Times New Roman"/>
          <w:sz w:val="28"/>
          <w:szCs w:val="28"/>
        </w:rPr>
        <w:t xml:space="preserve">Обеспечение пожарной безопасности в </w:t>
      </w:r>
      <w:r w:rsidR="00410BFE">
        <w:rPr>
          <w:rFonts w:ascii="Times New Roman" w:hAnsi="Times New Roman" w:cs="Times New Roman"/>
          <w:sz w:val="28"/>
          <w:szCs w:val="28"/>
        </w:rPr>
        <w:t>Бельском</w:t>
      </w:r>
      <w:r w:rsidR="00C9260F" w:rsidRPr="00C9260F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2017 – 2019 годы»</w:t>
      </w:r>
      <w:r w:rsidRPr="00C9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действовавшей на территории</w:t>
      </w:r>
      <w:r w:rsidR="0041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Бельского</w:t>
      </w:r>
      <w:r w:rsidR="00D24E9E" w:rsidRPr="00C9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C9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</w:t>
      </w:r>
      <w:r w:rsidR="0022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9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году:</w:t>
      </w:r>
    </w:p>
    <w:p w:rsidR="00A331B7" w:rsidRPr="00A331B7" w:rsidRDefault="00A331B7" w:rsidP="00A331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1</w:t>
      </w:r>
    </w:p>
    <w:p w:rsidR="00A331B7" w:rsidRPr="00A331B7" w:rsidRDefault="00A331B7" w:rsidP="00A33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B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достигнутых результатов реализации муниципальной программы</w:t>
      </w:r>
      <w:proofErr w:type="gramStart"/>
      <w:r w:rsidR="00C9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9260F" w:rsidRPr="00C9260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9260F" w:rsidRPr="00C9260F">
        <w:rPr>
          <w:rFonts w:ascii="Times New Roman" w:hAnsi="Times New Roman" w:cs="Times New Roman"/>
          <w:sz w:val="28"/>
          <w:szCs w:val="28"/>
        </w:rPr>
        <w:t xml:space="preserve">беспечение пожарной безопасности в </w:t>
      </w:r>
      <w:r w:rsidR="00410BFE">
        <w:rPr>
          <w:rFonts w:ascii="Times New Roman" w:hAnsi="Times New Roman" w:cs="Times New Roman"/>
          <w:sz w:val="28"/>
          <w:szCs w:val="28"/>
        </w:rPr>
        <w:t>Бельском</w:t>
      </w:r>
      <w:r w:rsidR="00C9260F" w:rsidRPr="00C9260F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2017 – 2019 годы»</w:t>
      </w:r>
      <w:r w:rsidR="00C9260F" w:rsidRPr="00C9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A78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за 201</w:t>
      </w:r>
      <w:r w:rsidR="0022628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3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A331B7" w:rsidRPr="00A331B7" w:rsidRDefault="00A331B7" w:rsidP="00A33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2"/>
        <w:gridCol w:w="1430"/>
        <w:gridCol w:w="981"/>
        <w:gridCol w:w="1563"/>
        <w:gridCol w:w="1700"/>
        <w:gridCol w:w="1760"/>
        <w:gridCol w:w="1912"/>
      </w:tblGrid>
      <w:tr w:rsidR="00A331B7" w:rsidRPr="00A331B7" w:rsidTr="008714BA">
        <w:trPr>
          <w:tblHeader/>
          <w:jc w:val="center"/>
        </w:trPr>
        <w:tc>
          <w:tcPr>
            <w:tcW w:w="682" w:type="dxa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430" w:type="dxa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Показатель результа</w:t>
            </w: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тивности</w:t>
            </w:r>
          </w:p>
        </w:tc>
        <w:tc>
          <w:tcPr>
            <w:tcW w:w="981" w:type="dxa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изм.</w:t>
            </w:r>
          </w:p>
        </w:tc>
        <w:tc>
          <w:tcPr>
            <w:tcW w:w="1563" w:type="dxa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 xml:space="preserve">Плановое значение показателя </w:t>
            </w:r>
            <w:proofErr w:type="spellStart"/>
            <w:proofErr w:type="gramStart"/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результатив-ности</w:t>
            </w:r>
            <w:proofErr w:type="spellEnd"/>
            <w:proofErr w:type="gramEnd"/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 xml:space="preserve"> (П) за отчетный период</w:t>
            </w:r>
          </w:p>
        </w:tc>
        <w:tc>
          <w:tcPr>
            <w:tcW w:w="1700" w:type="dxa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Фактически достигнутое значение показателя </w:t>
            </w:r>
            <w:proofErr w:type="spellStart"/>
            <w:proofErr w:type="gramStart"/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результативно-сти</w:t>
            </w:r>
            <w:proofErr w:type="spellEnd"/>
            <w:proofErr w:type="gramEnd"/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 xml:space="preserve"> (Ф) за от</w:t>
            </w: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softHyphen/>
              <w:t>четный период</w:t>
            </w:r>
          </w:p>
        </w:tc>
        <w:tc>
          <w:tcPr>
            <w:tcW w:w="1760" w:type="dxa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Оценка степени достижения ожидаемого результата реализации муниципальной программы (О) за отчетный период</w:t>
            </w:r>
          </w:p>
        </w:tc>
        <w:tc>
          <w:tcPr>
            <w:tcW w:w="1912" w:type="dxa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Причины отклонения фактически достигнутого значения показателя результативности (Ф) от его планового значения (П) за отчетный период</w:t>
            </w:r>
          </w:p>
        </w:tc>
      </w:tr>
      <w:tr w:rsidR="001A7898" w:rsidRPr="00A331B7" w:rsidTr="008714BA">
        <w:trPr>
          <w:tblHeader/>
          <w:jc w:val="center"/>
        </w:trPr>
        <w:tc>
          <w:tcPr>
            <w:tcW w:w="682" w:type="dxa"/>
            <w:vAlign w:val="center"/>
          </w:tcPr>
          <w:p w:rsidR="001A7898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0" w:type="dxa"/>
            <w:vAlign w:val="center"/>
          </w:tcPr>
          <w:p w:rsidR="001A7898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1" w:type="dxa"/>
            <w:vAlign w:val="center"/>
          </w:tcPr>
          <w:p w:rsidR="001A7898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3" w:type="dxa"/>
            <w:vAlign w:val="center"/>
          </w:tcPr>
          <w:p w:rsidR="001A7898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0" w:type="dxa"/>
            <w:vAlign w:val="center"/>
          </w:tcPr>
          <w:p w:rsidR="001A7898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60" w:type="dxa"/>
            <w:vAlign w:val="center"/>
          </w:tcPr>
          <w:p w:rsidR="001A7898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12" w:type="dxa"/>
            <w:vAlign w:val="center"/>
          </w:tcPr>
          <w:p w:rsidR="001A7898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714BA" w:rsidRPr="00A331B7" w:rsidTr="008714BA">
        <w:trPr>
          <w:trHeight w:val="418"/>
          <w:jc w:val="center"/>
        </w:trPr>
        <w:tc>
          <w:tcPr>
            <w:tcW w:w="682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A" w:rsidRPr="008714BA" w:rsidRDefault="008714BA" w:rsidP="00871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4BA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противопожарных  </w:t>
            </w:r>
            <w:proofErr w:type="spellStart"/>
            <w:r w:rsidRPr="008714BA">
              <w:rPr>
                <w:rFonts w:ascii="Times New Roman" w:hAnsi="Times New Roman" w:cs="Times New Roman"/>
                <w:sz w:val="20"/>
                <w:szCs w:val="20"/>
              </w:rPr>
              <w:t>минерализированных</w:t>
            </w:r>
            <w:proofErr w:type="spellEnd"/>
            <w:r w:rsidRPr="008714BA">
              <w:rPr>
                <w:rFonts w:ascii="Times New Roman" w:hAnsi="Times New Roman" w:cs="Times New Roman"/>
                <w:sz w:val="20"/>
                <w:szCs w:val="20"/>
              </w:rPr>
              <w:t xml:space="preserve"> полос   </w:t>
            </w:r>
          </w:p>
        </w:tc>
        <w:tc>
          <w:tcPr>
            <w:tcW w:w="981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63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0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0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12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Отклонений нет</w:t>
            </w:r>
          </w:p>
        </w:tc>
      </w:tr>
      <w:tr w:rsidR="0022628A" w:rsidRPr="00A331B7" w:rsidTr="00E434CD">
        <w:trPr>
          <w:trHeight w:val="273"/>
          <w:jc w:val="center"/>
        </w:trPr>
        <w:tc>
          <w:tcPr>
            <w:tcW w:w="682" w:type="dxa"/>
            <w:vAlign w:val="center"/>
          </w:tcPr>
          <w:p w:rsidR="0022628A" w:rsidRPr="00A331B7" w:rsidRDefault="0022628A" w:rsidP="0022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8A" w:rsidRPr="0022628A" w:rsidRDefault="0022628A" w:rsidP="00410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28A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r w:rsidR="00410BFE">
              <w:rPr>
                <w:rFonts w:ascii="Times New Roman" w:hAnsi="Times New Roman" w:cs="Times New Roman"/>
                <w:sz w:val="20"/>
                <w:szCs w:val="20"/>
              </w:rPr>
              <w:t>РПО для тушения лесных пожаров Бельского МО</w:t>
            </w:r>
          </w:p>
        </w:tc>
        <w:tc>
          <w:tcPr>
            <w:tcW w:w="981" w:type="dxa"/>
            <w:vAlign w:val="center"/>
          </w:tcPr>
          <w:p w:rsidR="0022628A" w:rsidRPr="00A331B7" w:rsidRDefault="0022628A" w:rsidP="0022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63" w:type="dxa"/>
            <w:vAlign w:val="center"/>
          </w:tcPr>
          <w:p w:rsidR="0022628A" w:rsidRPr="00A331B7" w:rsidRDefault="0022628A" w:rsidP="0022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0" w:type="dxa"/>
            <w:vAlign w:val="center"/>
          </w:tcPr>
          <w:p w:rsidR="0022628A" w:rsidRPr="00A331B7" w:rsidRDefault="0022628A" w:rsidP="0022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0" w:type="dxa"/>
            <w:vAlign w:val="center"/>
          </w:tcPr>
          <w:p w:rsidR="0022628A" w:rsidRPr="00A331B7" w:rsidRDefault="0022628A" w:rsidP="0022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12" w:type="dxa"/>
            <w:vAlign w:val="center"/>
          </w:tcPr>
          <w:p w:rsidR="0022628A" w:rsidRPr="00A331B7" w:rsidRDefault="0022628A" w:rsidP="0022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Отклонений нет</w:t>
            </w:r>
          </w:p>
        </w:tc>
      </w:tr>
      <w:tr w:rsidR="0022628A" w:rsidRPr="00A331B7" w:rsidTr="008714BA">
        <w:trPr>
          <w:trHeight w:val="757"/>
          <w:jc w:val="center"/>
        </w:trPr>
        <w:tc>
          <w:tcPr>
            <w:tcW w:w="6356" w:type="dxa"/>
            <w:gridSpan w:val="5"/>
            <w:vAlign w:val="center"/>
          </w:tcPr>
          <w:p w:rsidR="0022628A" w:rsidRPr="0022628A" w:rsidRDefault="0022628A" w:rsidP="00226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28A">
              <w:rPr>
                <w:rFonts w:ascii="Times New Roman" w:eastAsia="Times New Roman" w:hAnsi="Times New Roman" w:cs="Times New Roman"/>
                <w:lang w:eastAsia="ru-RU"/>
              </w:rPr>
              <w:t xml:space="preserve">Суммарное значение </w:t>
            </w:r>
            <w:proofErr w:type="gramStart"/>
            <w:r w:rsidRPr="0022628A">
              <w:rPr>
                <w:rFonts w:ascii="Times New Roman" w:eastAsia="Times New Roman" w:hAnsi="Times New Roman" w:cs="Times New Roman"/>
                <w:lang w:eastAsia="ru-RU"/>
              </w:rPr>
              <w:t>оценки степени достижения ожидаемых результатов реализации муниципальной программы</w:t>
            </w:r>
            <w:proofErr w:type="gramEnd"/>
            <w:r w:rsidRPr="0022628A">
              <w:rPr>
                <w:rFonts w:ascii="Times New Roman" w:eastAsia="Times New Roman" w:hAnsi="Times New Roman" w:cs="Times New Roman"/>
                <w:lang w:eastAsia="ru-RU"/>
              </w:rPr>
              <w:t xml:space="preserve"> за отчетный период</w:t>
            </w:r>
          </w:p>
        </w:tc>
        <w:tc>
          <w:tcPr>
            <w:tcW w:w="1760" w:type="dxa"/>
            <w:vAlign w:val="center"/>
          </w:tcPr>
          <w:p w:rsidR="0022628A" w:rsidRPr="00A331B7" w:rsidRDefault="0022628A" w:rsidP="0022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12" w:type="dxa"/>
            <w:vAlign w:val="center"/>
          </w:tcPr>
          <w:p w:rsidR="0022628A" w:rsidRPr="00A331B7" w:rsidRDefault="0022628A" w:rsidP="0022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Отклонений нет</w:t>
            </w:r>
          </w:p>
        </w:tc>
      </w:tr>
      <w:tr w:rsidR="0022628A" w:rsidRPr="00A331B7" w:rsidTr="008714BA">
        <w:trPr>
          <w:trHeight w:val="555"/>
          <w:jc w:val="center"/>
        </w:trPr>
        <w:tc>
          <w:tcPr>
            <w:tcW w:w="6356" w:type="dxa"/>
            <w:gridSpan w:val="5"/>
            <w:vAlign w:val="center"/>
          </w:tcPr>
          <w:p w:rsidR="0022628A" w:rsidRPr="00A331B7" w:rsidRDefault="0022628A" w:rsidP="00226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Уровень достигнутых результатов реализации муниципальной программы в целом (УО):</w:t>
            </w:r>
          </w:p>
        </w:tc>
        <w:tc>
          <w:tcPr>
            <w:tcW w:w="1760" w:type="dxa"/>
            <w:vAlign w:val="center"/>
          </w:tcPr>
          <w:p w:rsidR="0022628A" w:rsidRPr="00A331B7" w:rsidRDefault="0022628A" w:rsidP="0022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12" w:type="dxa"/>
            <w:vAlign w:val="center"/>
          </w:tcPr>
          <w:p w:rsidR="0022628A" w:rsidRPr="00A331B7" w:rsidRDefault="0022628A" w:rsidP="0022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Отклонений нет</w:t>
            </w:r>
          </w:p>
        </w:tc>
      </w:tr>
    </w:tbl>
    <w:p w:rsidR="00A331B7" w:rsidRDefault="00A331B7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4BA" w:rsidRDefault="008714BA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4BA" w:rsidRDefault="008714BA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4BA" w:rsidRDefault="008714BA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4BA" w:rsidRDefault="008714BA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4BA" w:rsidRDefault="008714BA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4BA" w:rsidRDefault="008714BA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BFE" w:rsidRDefault="00410BFE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BFE" w:rsidRDefault="00410BFE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BFE" w:rsidRDefault="00410BFE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60F" w:rsidRDefault="00C9260F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BE6" w:rsidRPr="00656BE6" w:rsidRDefault="00656BE6" w:rsidP="00656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B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 2</w:t>
      </w:r>
    </w:p>
    <w:p w:rsidR="00656BE6" w:rsidRPr="00656BE6" w:rsidRDefault="00656BE6" w:rsidP="00656BE6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Шкала оценки эффективности муниципальной программы</w:t>
      </w:r>
    </w:p>
    <w:p w:rsidR="00656BE6" w:rsidRPr="00656BE6" w:rsidRDefault="00656BE6" w:rsidP="00656BE6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9"/>
        <w:gridCol w:w="1914"/>
        <w:gridCol w:w="1914"/>
        <w:gridCol w:w="1914"/>
        <w:gridCol w:w="1915"/>
      </w:tblGrid>
      <w:tr w:rsidR="00656BE6" w:rsidRPr="00656BE6" w:rsidTr="008714BA">
        <w:trPr>
          <w:trHeight w:val="91"/>
          <w:tblHeader/>
          <w:jc w:val="center"/>
        </w:trPr>
        <w:tc>
          <w:tcPr>
            <w:tcW w:w="2389" w:type="dxa"/>
            <w:vAlign w:val="center"/>
          </w:tcPr>
          <w:p w:rsidR="00656BE6" w:rsidRPr="00656BE6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656BE6" w:rsidRPr="008714BA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УО ≥ 1</w:t>
            </w:r>
          </w:p>
        </w:tc>
        <w:tc>
          <w:tcPr>
            <w:tcW w:w="1914" w:type="dxa"/>
            <w:vAlign w:val="center"/>
          </w:tcPr>
          <w:p w:rsidR="00656BE6" w:rsidRPr="00656BE6" w:rsidRDefault="00656BE6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0,7 ≤ УО &lt; 1</w:t>
            </w:r>
          </w:p>
        </w:tc>
        <w:tc>
          <w:tcPr>
            <w:tcW w:w="1914" w:type="dxa"/>
            <w:vAlign w:val="center"/>
          </w:tcPr>
          <w:p w:rsidR="00656BE6" w:rsidRPr="008714BA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0,5 ≤ УО &lt; 0,7</w:t>
            </w:r>
          </w:p>
        </w:tc>
        <w:tc>
          <w:tcPr>
            <w:tcW w:w="1915" w:type="dxa"/>
            <w:vAlign w:val="center"/>
          </w:tcPr>
          <w:p w:rsidR="00656BE6" w:rsidRPr="00656BE6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УО &lt; 0,5</w:t>
            </w:r>
          </w:p>
        </w:tc>
      </w:tr>
      <w:tr w:rsidR="008545E4" w:rsidRPr="00656BE6" w:rsidTr="008714BA">
        <w:trPr>
          <w:trHeight w:val="91"/>
          <w:tblHeader/>
          <w:jc w:val="center"/>
        </w:trPr>
        <w:tc>
          <w:tcPr>
            <w:tcW w:w="2389" w:type="dxa"/>
            <w:vAlign w:val="center"/>
          </w:tcPr>
          <w:p w:rsidR="008545E4" w:rsidRPr="008545E4" w:rsidRDefault="008545E4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14" w:type="dxa"/>
            <w:vAlign w:val="center"/>
          </w:tcPr>
          <w:p w:rsidR="008545E4" w:rsidRPr="008545E4" w:rsidRDefault="008545E4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14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914" w:type="dxa"/>
            <w:vAlign w:val="center"/>
          </w:tcPr>
          <w:p w:rsidR="008545E4" w:rsidRPr="008545E4" w:rsidRDefault="008545E4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915" w:type="dxa"/>
            <w:vAlign w:val="center"/>
          </w:tcPr>
          <w:p w:rsidR="008545E4" w:rsidRPr="008545E4" w:rsidRDefault="008545E4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5</w:t>
            </w:r>
          </w:p>
        </w:tc>
      </w:tr>
      <w:tr w:rsidR="00656BE6" w:rsidRPr="00656BE6" w:rsidTr="008714BA">
        <w:trPr>
          <w:jc w:val="center"/>
        </w:trPr>
        <w:tc>
          <w:tcPr>
            <w:tcW w:w="2389" w:type="dxa"/>
            <w:vAlign w:val="center"/>
          </w:tcPr>
          <w:p w:rsidR="00656BE6" w:rsidRPr="008714BA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ФО ≥ 1</w:t>
            </w:r>
          </w:p>
        </w:tc>
        <w:tc>
          <w:tcPr>
            <w:tcW w:w="1914" w:type="dxa"/>
            <w:vAlign w:val="center"/>
          </w:tcPr>
          <w:p w:rsidR="00656BE6" w:rsidRPr="008714BA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b/>
                <w:lang w:eastAsia="ru-RU"/>
              </w:rPr>
              <w:t>Высокая эффек</w:t>
            </w:r>
            <w:r w:rsidRPr="008714BA"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  <w:t>тивность</w:t>
            </w:r>
          </w:p>
        </w:tc>
        <w:tc>
          <w:tcPr>
            <w:tcW w:w="1914" w:type="dxa"/>
            <w:vAlign w:val="center"/>
          </w:tcPr>
          <w:p w:rsidR="00656BE6" w:rsidRPr="00656BE6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t>Средняя эффек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</w:t>
            </w:r>
          </w:p>
        </w:tc>
        <w:tc>
          <w:tcPr>
            <w:tcW w:w="1914" w:type="dxa"/>
            <w:vAlign w:val="center"/>
          </w:tcPr>
          <w:p w:rsidR="00656BE6" w:rsidRPr="00656BE6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t>Низкая эффек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</w:t>
            </w:r>
          </w:p>
        </w:tc>
        <w:tc>
          <w:tcPr>
            <w:tcW w:w="1915" w:type="dxa"/>
            <w:vAlign w:val="center"/>
          </w:tcPr>
          <w:p w:rsidR="00656BE6" w:rsidRPr="00656BE6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не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эффективная, необходим пе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ресмотр муни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ципальной про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граммы*</w:t>
            </w:r>
          </w:p>
        </w:tc>
      </w:tr>
      <w:tr w:rsidR="00656BE6" w:rsidRPr="00656BE6" w:rsidTr="008714BA">
        <w:trPr>
          <w:jc w:val="center"/>
        </w:trPr>
        <w:tc>
          <w:tcPr>
            <w:tcW w:w="2389" w:type="dxa"/>
            <w:vAlign w:val="center"/>
          </w:tcPr>
          <w:p w:rsidR="00656BE6" w:rsidRPr="008714BA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0,7 ≤ ФО &lt; 1</w:t>
            </w:r>
          </w:p>
        </w:tc>
        <w:tc>
          <w:tcPr>
            <w:tcW w:w="1914" w:type="dxa"/>
            <w:vAlign w:val="center"/>
          </w:tcPr>
          <w:p w:rsidR="00656BE6" w:rsidRPr="008714BA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lang w:eastAsia="ru-RU"/>
              </w:rPr>
              <w:t>Высокая эффек</w:t>
            </w:r>
            <w:r w:rsidRPr="008714BA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</w:t>
            </w:r>
          </w:p>
        </w:tc>
        <w:tc>
          <w:tcPr>
            <w:tcW w:w="1914" w:type="dxa"/>
            <w:vAlign w:val="center"/>
          </w:tcPr>
          <w:p w:rsidR="00656BE6" w:rsidRPr="008714BA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lang w:eastAsia="ru-RU"/>
              </w:rPr>
              <w:t>Высокая эффек</w:t>
            </w:r>
            <w:r w:rsidRPr="008714BA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</w:t>
            </w:r>
          </w:p>
        </w:tc>
        <w:tc>
          <w:tcPr>
            <w:tcW w:w="1914" w:type="dxa"/>
            <w:vAlign w:val="center"/>
          </w:tcPr>
          <w:p w:rsidR="00656BE6" w:rsidRPr="008714BA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lang w:eastAsia="ru-RU"/>
              </w:rPr>
              <w:t>Средняя эффек</w:t>
            </w:r>
            <w:r w:rsidRPr="008714BA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</w:t>
            </w:r>
          </w:p>
        </w:tc>
        <w:tc>
          <w:tcPr>
            <w:tcW w:w="1915" w:type="dxa"/>
            <w:vAlign w:val="center"/>
          </w:tcPr>
          <w:p w:rsidR="00656BE6" w:rsidRPr="008714BA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lang w:eastAsia="ru-RU"/>
              </w:rPr>
              <w:t>Низкая эффек</w:t>
            </w:r>
            <w:r w:rsidRPr="008714BA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</w:t>
            </w:r>
          </w:p>
        </w:tc>
      </w:tr>
      <w:tr w:rsidR="00656BE6" w:rsidRPr="00656BE6" w:rsidTr="008714BA">
        <w:trPr>
          <w:jc w:val="center"/>
        </w:trPr>
        <w:tc>
          <w:tcPr>
            <w:tcW w:w="2389" w:type="dxa"/>
            <w:vAlign w:val="center"/>
          </w:tcPr>
          <w:p w:rsidR="00656BE6" w:rsidRPr="00656BE6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ФО &lt; 0,7</w:t>
            </w:r>
          </w:p>
        </w:tc>
        <w:tc>
          <w:tcPr>
            <w:tcW w:w="1914" w:type="dxa"/>
            <w:vAlign w:val="center"/>
          </w:tcPr>
          <w:p w:rsidR="00656BE6" w:rsidRPr="00656BE6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t>Высокая эффек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тивность, необ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ходим пересмотр финансового обеспечения муниципальной программы*</w:t>
            </w:r>
          </w:p>
        </w:tc>
        <w:tc>
          <w:tcPr>
            <w:tcW w:w="1914" w:type="dxa"/>
            <w:vAlign w:val="center"/>
          </w:tcPr>
          <w:p w:rsidR="00656BE6" w:rsidRPr="00656BE6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t>Средняя эффек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тивность, необ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ходима коррек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тировка муни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ципальной про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граммы*</w:t>
            </w:r>
          </w:p>
        </w:tc>
        <w:tc>
          <w:tcPr>
            <w:tcW w:w="1914" w:type="dxa"/>
            <w:vAlign w:val="center"/>
          </w:tcPr>
          <w:p w:rsidR="00656BE6" w:rsidRPr="00656BE6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t>Низкая эффек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тивность, необ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ходима коррек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тировка муни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ципальной про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граммы*</w:t>
            </w:r>
          </w:p>
        </w:tc>
        <w:tc>
          <w:tcPr>
            <w:tcW w:w="1915" w:type="dxa"/>
            <w:vAlign w:val="center"/>
          </w:tcPr>
          <w:p w:rsidR="00656BE6" w:rsidRPr="00656BE6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Муниципальная программа не</w:t>
            </w: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softHyphen/>
              <w:t>эффективная, необходим пе</w:t>
            </w: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softHyphen/>
              <w:t>ресмотр муни</w:t>
            </w: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softHyphen/>
              <w:t>ципальной про</w:t>
            </w: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softHyphen/>
              <w:t>граммы*</w:t>
            </w:r>
          </w:p>
        </w:tc>
      </w:tr>
    </w:tbl>
    <w:p w:rsidR="00407063" w:rsidRDefault="00407063" w:rsidP="00854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5E4" w:rsidRDefault="008545E4" w:rsidP="00854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28A" w:rsidRDefault="0022628A" w:rsidP="00854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545E4" w:rsidRDefault="008545E4" w:rsidP="00854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5E4" w:rsidRPr="008545E4" w:rsidRDefault="008545E4" w:rsidP="008545E4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545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Таблица № 3</w:t>
      </w:r>
    </w:p>
    <w:p w:rsidR="008545E4" w:rsidRPr="008545E4" w:rsidRDefault="008545E4" w:rsidP="008545E4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545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Информация об оценке эффективности реализации муниципальных программ</w:t>
      </w:r>
    </w:p>
    <w:p w:rsidR="008545E4" w:rsidRPr="008545E4" w:rsidRDefault="008545E4" w:rsidP="008545E4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201</w:t>
      </w:r>
      <w:r w:rsidR="002262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  <w:r w:rsidRPr="008545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</w:t>
      </w:r>
    </w:p>
    <w:p w:rsidR="008545E4" w:rsidRPr="008545E4" w:rsidRDefault="008545E4" w:rsidP="008545E4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10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2"/>
        <w:gridCol w:w="1239"/>
        <w:gridCol w:w="990"/>
        <w:gridCol w:w="1430"/>
        <w:gridCol w:w="1307"/>
        <w:gridCol w:w="1650"/>
        <w:gridCol w:w="660"/>
        <w:gridCol w:w="716"/>
        <w:gridCol w:w="1650"/>
      </w:tblGrid>
      <w:tr w:rsidR="008545E4" w:rsidRPr="008545E4" w:rsidTr="008714BA">
        <w:trPr>
          <w:trHeight w:val="2060"/>
        </w:trPr>
        <w:tc>
          <w:tcPr>
            <w:tcW w:w="642" w:type="dxa"/>
            <w:vMerge w:val="restart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1239" w:type="dxa"/>
            <w:vMerge w:val="restart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</w:t>
            </w: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льной программы</w:t>
            </w:r>
          </w:p>
        </w:tc>
        <w:tc>
          <w:tcPr>
            <w:tcW w:w="990" w:type="dxa"/>
            <w:vMerge w:val="restart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Срок реа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лиза</w:t>
            </w: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  <w:tc>
          <w:tcPr>
            <w:tcW w:w="1430" w:type="dxa"/>
            <w:vMerge w:val="restart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Ответствен</w:t>
            </w: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softHyphen/>
              <w:t>ный исполнитель муници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</w:t>
            </w: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льной программы</w:t>
            </w:r>
          </w:p>
        </w:tc>
        <w:tc>
          <w:tcPr>
            <w:tcW w:w="1307" w:type="dxa"/>
            <w:vMerge w:val="restart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Уровень достигнутых результатов реализации муниципальной программы в целом (УО)</w:t>
            </w:r>
          </w:p>
        </w:tc>
        <w:tc>
          <w:tcPr>
            <w:tcW w:w="1650" w:type="dxa"/>
            <w:vMerge w:val="restart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Коэффициент финансового обеспечения муниципальной программы (ФО)</w:t>
            </w:r>
          </w:p>
        </w:tc>
        <w:tc>
          <w:tcPr>
            <w:tcW w:w="1376" w:type="dxa"/>
            <w:gridSpan w:val="2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Оценка эффективности реализации муниципальной программы</w:t>
            </w:r>
          </w:p>
        </w:tc>
        <w:tc>
          <w:tcPr>
            <w:tcW w:w="1650" w:type="dxa"/>
            <w:vMerge w:val="restart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Предложения по дальнейшей реализации муниципальной программы</w:t>
            </w:r>
          </w:p>
        </w:tc>
      </w:tr>
      <w:tr w:rsidR="008545E4" w:rsidRPr="008545E4" w:rsidTr="008714BA">
        <w:trPr>
          <w:cantSplit/>
          <w:trHeight w:val="2060"/>
        </w:trPr>
        <w:tc>
          <w:tcPr>
            <w:tcW w:w="642" w:type="dxa"/>
            <w:vMerge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239" w:type="dxa"/>
            <w:vMerge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430" w:type="dxa"/>
            <w:vMerge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307" w:type="dxa"/>
            <w:vMerge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660" w:type="dxa"/>
            <w:textDirection w:val="btLr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за отчетный год</w:t>
            </w:r>
          </w:p>
        </w:tc>
        <w:tc>
          <w:tcPr>
            <w:tcW w:w="716" w:type="dxa"/>
            <w:textDirection w:val="btLr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за предыдущий год</w:t>
            </w:r>
          </w:p>
        </w:tc>
        <w:tc>
          <w:tcPr>
            <w:tcW w:w="1650" w:type="dxa"/>
            <w:vMerge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8545E4" w:rsidRPr="008545E4" w:rsidTr="008545E4">
        <w:trPr>
          <w:cantSplit/>
          <w:trHeight w:val="235"/>
        </w:trPr>
        <w:tc>
          <w:tcPr>
            <w:tcW w:w="642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39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2</w:t>
            </w:r>
          </w:p>
        </w:tc>
        <w:tc>
          <w:tcPr>
            <w:tcW w:w="990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30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4</w:t>
            </w:r>
          </w:p>
        </w:tc>
        <w:tc>
          <w:tcPr>
            <w:tcW w:w="1307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5</w:t>
            </w:r>
          </w:p>
        </w:tc>
        <w:tc>
          <w:tcPr>
            <w:tcW w:w="1650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6</w:t>
            </w:r>
          </w:p>
        </w:tc>
        <w:tc>
          <w:tcPr>
            <w:tcW w:w="660" w:type="dxa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716" w:type="dxa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650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9</w:t>
            </w:r>
          </w:p>
        </w:tc>
      </w:tr>
      <w:tr w:rsidR="008545E4" w:rsidRPr="008714BA" w:rsidTr="008714BA">
        <w:trPr>
          <w:trHeight w:val="90"/>
        </w:trPr>
        <w:tc>
          <w:tcPr>
            <w:tcW w:w="642" w:type="dxa"/>
            <w:vAlign w:val="center"/>
          </w:tcPr>
          <w:p w:rsidR="008545E4" w:rsidRPr="008714BA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39" w:type="dxa"/>
            <w:vAlign w:val="center"/>
          </w:tcPr>
          <w:p w:rsidR="008714BA" w:rsidRPr="008714BA" w:rsidRDefault="008714BA" w:rsidP="00871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4B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пожарной безопасности в </w:t>
            </w:r>
            <w:r w:rsidR="00410BFE">
              <w:rPr>
                <w:rFonts w:ascii="Times New Roman" w:hAnsi="Times New Roman" w:cs="Times New Roman"/>
                <w:sz w:val="20"/>
                <w:szCs w:val="20"/>
              </w:rPr>
              <w:t xml:space="preserve">Бельском </w:t>
            </w:r>
            <w:r w:rsidRPr="008714BA">
              <w:rPr>
                <w:rFonts w:ascii="Times New Roman" w:hAnsi="Times New Roman" w:cs="Times New Roman"/>
                <w:sz w:val="20"/>
                <w:szCs w:val="20"/>
              </w:rPr>
              <w:t>муниципальном образовани</w:t>
            </w:r>
            <w:r w:rsidRPr="00871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на 2017 – 2019 годы»</w:t>
            </w:r>
          </w:p>
          <w:p w:rsidR="008545E4" w:rsidRPr="008714BA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8545E4" w:rsidRPr="008714BA" w:rsidRDefault="008545E4" w:rsidP="008714B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2017 – 20</w:t>
            </w:r>
            <w:r w:rsidR="008714BA" w:rsidRPr="008714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19</w:t>
            </w:r>
            <w:r w:rsidRPr="008714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годы</w:t>
            </w:r>
          </w:p>
        </w:tc>
        <w:tc>
          <w:tcPr>
            <w:tcW w:w="1430" w:type="dxa"/>
            <w:vAlign w:val="center"/>
          </w:tcPr>
          <w:p w:rsidR="008545E4" w:rsidRPr="008714BA" w:rsidRDefault="008545E4" w:rsidP="00410BFE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Администрация </w:t>
            </w:r>
            <w:r w:rsidR="00410BF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Бельского</w:t>
            </w:r>
            <w:r w:rsidRPr="008714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МО</w:t>
            </w:r>
          </w:p>
        </w:tc>
        <w:tc>
          <w:tcPr>
            <w:tcW w:w="1307" w:type="dxa"/>
            <w:vAlign w:val="center"/>
          </w:tcPr>
          <w:p w:rsidR="008545E4" w:rsidRPr="008714BA" w:rsidRDefault="008714BA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1,0</w:t>
            </w:r>
          </w:p>
        </w:tc>
        <w:tc>
          <w:tcPr>
            <w:tcW w:w="1650" w:type="dxa"/>
            <w:vAlign w:val="center"/>
          </w:tcPr>
          <w:p w:rsidR="008545E4" w:rsidRPr="008714BA" w:rsidRDefault="008714BA" w:rsidP="008714B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1,0</w:t>
            </w:r>
          </w:p>
        </w:tc>
        <w:tc>
          <w:tcPr>
            <w:tcW w:w="660" w:type="dxa"/>
            <w:vAlign w:val="center"/>
          </w:tcPr>
          <w:p w:rsidR="008545E4" w:rsidRPr="008714BA" w:rsidRDefault="008714BA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1,0</w:t>
            </w:r>
          </w:p>
        </w:tc>
        <w:tc>
          <w:tcPr>
            <w:tcW w:w="716" w:type="dxa"/>
            <w:vAlign w:val="center"/>
          </w:tcPr>
          <w:p w:rsidR="008545E4" w:rsidRPr="008714BA" w:rsidRDefault="00F42D6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1,0</w:t>
            </w:r>
          </w:p>
        </w:tc>
        <w:tc>
          <w:tcPr>
            <w:tcW w:w="1650" w:type="dxa"/>
            <w:vAlign w:val="center"/>
          </w:tcPr>
          <w:p w:rsidR="008545E4" w:rsidRPr="008714BA" w:rsidRDefault="0022628A" w:rsidP="00410BFE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Истечение срока реализации программы. Мероприятия по обеспечению пожарной безопасности будут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осуществляться в рамках программы </w:t>
            </w:r>
            <w:r w:rsidRPr="00226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22628A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r w:rsidR="00410BFE">
              <w:rPr>
                <w:rFonts w:ascii="Times New Roman" w:hAnsi="Times New Roman" w:cs="Times New Roman"/>
                <w:sz w:val="20"/>
                <w:szCs w:val="20"/>
              </w:rPr>
              <w:t>Бельского</w:t>
            </w:r>
            <w:r w:rsidRPr="0022628A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муниципального образования в 2020-2022 годах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407063" w:rsidRPr="008714BA" w:rsidRDefault="00407063" w:rsidP="0040706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sectPr w:rsidR="00407063" w:rsidRPr="008714BA" w:rsidSect="004070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4BE"/>
    <w:rsid w:val="001A7898"/>
    <w:rsid w:val="0022628A"/>
    <w:rsid w:val="002A7653"/>
    <w:rsid w:val="002F6974"/>
    <w:rsid w:val="00407063"/>
    <w:rsid w:val="00410BFE"/>
    <w:rsid w:val="00466B14"/>
    <w:rsid w:val="00656BE6"/>
    <w:rsid w:val="0074155F"/>
    <w:rsid w:val="00803E4F"/>
    <w:rsid w:val="0082655B"/>
    <w:rsid w:val="008545E4"/>
    <w:rsid w:val="008714BA"/>
    <w:rsid w:val="00905CB5"/>
    <w:rsid w:val="00A331B7"/>
    <w:rsid w:val="00C9260F"/>
    <w:rsid w:val="00D24E9E"/>
    <w:rsid w:val="00EC74BE"/>
    <w:rsid w:val="00F42D64"/>
    <w:rsid w:val="00F6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14"/>
  </w:style>
  <w:style w:type="paragraph" w:styleId="2">
    <w:name w:val="heading 2"/>
    <w:basedOn w:val="a"/>
    <w:link w:val="20"/>
    <w:uiPriority w:val="9"/>
    <w:qFormat/>
    <w:rsid w:val="00D24E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4E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D24E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18к200</dc:creator>
  <cp:lastModifiedBy>1</cp:lastModifiedBy>
  <cp:revision>2</cp:revision>
  <dcterms:created xsi:type="dcterms:W3CDTF">2020-03-11T07:36:00Z</dcterms:created>
  <dcterms:modified xsi:type="dcterms:W3CDTF">2020-03-11T07:36:00Z</dcterms:modified>
</cp:coreProperties>
</file>